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DF6B7D2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AD4B73E" w:rsidR="00011326" w:rsidRPr="00A02423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A53844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61CF4E10" w:rsidR="00D83344" w:rsidRPr="00727B2A" w:rsidRDefault="00A02423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02423">
              <w:rPr>
                <w:rFonts w:ascii="Times New Roman" w:hAnsi="Times New Roman"/>
                <w:sz w:val="24"/>
                <w:szCs w:val="24"/>
                <w:lang w:val="sr-Cyrl-RS"/>
              </w:rPr>
              <w:t>Лов, риболов и шумарство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333E7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48B64BE" w:rsidR="00056DB8" w:rsidRPr="006A2614" w:rsidRDefault="00C649B2" w:rsidP="008247B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936358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A02423">
              <w:rPr>
                <w:rFonts w:ascii="Times New Roman" w:hAnsi="Times New Roman"/>
                <w:sz w:val="24"/>
                <w:szCs w:val="24"/>
                <w:lang w:val="sr-Cyrl-RS"/>
              </w:rPr>
              <w:t>лова, риболова и шумарства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27B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0F4112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>Србији</w:t>
            </w:r>
            <w:r w:rsidR="0093635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4902E1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631872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3187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EF27977" w14:textId="77777777" w:rsid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значај </w:t>
            </w:r>
            <w:r w:rsidR="00936358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лова и риболо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ва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6D9C127F" w14:textId="77777777" w:rsid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азликују 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речни од језерског риболова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26F5D997" w14:textId="77777777" w:rsid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репознају 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знача</w:t>
            </w:r>
            <w:r w:rsidR="00936358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ј шумарства као привредне делат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ности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40A92CDA" w:rsidR="00A62D9A" w:rsidRP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ткрију значај 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планског пошумљавања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35F081E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16C2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65C20B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8422F8F" w:rsidR="00711C23" w:rsidRPr="00D97AAC" w:rsidRDefault="00711C23" w:rsidP="00A16C2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B6A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ком</w:t>
            </w:r>
            <w:r w:rsidR="00655E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4B6A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јутер, </w:t>
            </w:r>
            <w:r w:rsidR="00655E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прилог 1, 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 са питањима</w:t>
            </w:r>
            <w:r w:rsidR="00655E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2)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A28B6F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D5A0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1F01F49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сарадња, дигиталне компетенције.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33E7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A552A4" w14:textId="74414ABE" w:rsidR="00AC445B" w:rsidRPr="00BD5A0D" w:rsidRDefault="00AC445B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пушта ученицима снимак 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YouTube-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D5A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Да ли је органско боље?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7" w:history="1">
              <w:r w:rsidRPr="00BD5A0D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https://www.youtube.com/watch?v=8PmM6SUn7Es</w:t>
              </w:r>
            </w:hyperlink>
          </w:p>
          <w:p w14:paraId="23AAC277" w14:textId="77777777" w:rsidR="00BD5A0D" w:rsidRDefault="00BD5A0D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700F20" w14:textId="495D8456" w:rsidR="00EB33D9" w:rsidRPr="00BD5A0D" w:rsidRDefault="00EB33D9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902E1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прегледа домаће задатке и в</w:t>
            </w:r>
            <w:r w:rsidR="00936358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рши анализу истих са ученици</w:t>
            </w:r>
            <w:r w:rsidR="00A0242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ма, даје додатна објашњења уколико је ученицима нешто остало нејасно.</w:t>
            </w:r>
          </w:p>
          <w:p w14:paraId="0EFC7201" w14:textId="69580CCB" w:rsidR="004902E1" w:rsidRPr="00BD5A0D" w:rsidRDefault="004902E1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бележи у педагошку документацију.</w:t>
            </w: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EB33D9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CE6A12" w14:textId="360841F2" w:rsidR="004902E1" w:rsidRPr="00BD5A0D" w:rsidRDefault="004902E1" w:rsidP="00BD5A0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7979A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цедуље на којима се налазе појмови (прилог 1). У зависности коју цедуљу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979A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добију имају задатак да уз помоћ уџбеника </w:t>
            </w:r>
            <w:r w:rsidR="009D403A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403A" w:rsidRPr="00BD5A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111</w:t>
            </w:r>
            <w:r w:rsidR="00BD5A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и </w:t>
            </w:r>
            <w:r w:rsidR="009D403A" w:rsidRPr="00BD5A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112</w:t>
            </w:r>
            <w:r w:rsidR="009D403A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</w:t>
            </w:r>
            <w:r w:rsidR="007979A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одговоре на следећа питања (прилог 2)</w:t>
            </w:r>
            <w:r w:rsidR="009D403A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359A871" w14:textId="0081AB3A" w:rsidR="00BD5A0D" w:rsidRDefault="009D403A" w:rsidP="00BD5A0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одговарање на питања која су извукли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групишу се у зависности од појма на цедуљи (1. група 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лов, 2. група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риболов, 3. група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шумарство). </w:t>
            </w:r>
          </w:p>
          <w:p w14:paraId="174500EF" w14:textId="09927251" w:rsidR="009D403A" w:rsidRPr="00BD5A0D" w:rsidRDefault="009D403A" w:rsidP="00BD5A0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групе ученици упоређују своје одговоре и врше измене и допуне уколико је потребно. Када заврше</w:t>
            </w:r>
            <w:r w:rsid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представник групе чита питања и одговоре осталим групама. Остале групе слушају, бележе и постављају питања уколико је нешто нејасно.</w:t>
            </w:r>
          </w:p>
          <w:p w14:paraId="08195967" w14:textId="77777777" w:rsidR="00A87934" w:rsidRDefault="00A87934" w:rsidP="00A879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54D6FB0" w14:textId="343248A3" w:rsidR="00F12A18" w:rsidRPr="00A87934" w:rsidRDefault="00936358" w:rsidP="00A879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</w:t>
            </w:r>
            <w:r w:rsidR="00A428DB"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ти, усмерава и даје додатна појашњења.</w:t>
            </w:r>
          </w:p>
          <w:p w14:paraId="1B504FBA" w14:textId="2BABE059" w:rsidR="00F12A18" w:rsidRPr="00F12A18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4C2250" w14:textId="50ED31EE" w:rsidR="00A05009" w:rsidRPr="00A87934" w:rsidRDefault="00A05009" w:rsidP="00A879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A8793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Pr="00A879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A428DB" w:rsidRPr="00A879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113</w:t>
            </w: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54595D36" w14:textId="086353FA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A8793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14F3E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A428D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бира једног ученика/ученицу да за следећи час уради презентацију о риболову у нашој земљи.</w:t>
            </w:r>
          </w:p>
          <w:p w14:paraId="7CB0E426" w14:textId="04D4A6CF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A8793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Укључују се у рад групе у складу са својим способностима – записују одговоре, читају питања и одговоре и сл.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3E7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33E7F" w14:paraId="332498EB" w14:textId="77777777" w:rsidTr="00A87934">
        <w:trPr>
          <w:trHeight w:val="123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3E7F" w14:paraId="1E9F1985" w14:textId="77777777" w:rsidTr="00A87934">
        <w:trPr>
          <w:trHeight w:val="1258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87934">
        <w:trPr>
          <w:trHeight w:val="1417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60AFADBD" w:rsidR="00E26C6C" w:rsidRDefault="00E26C6C" w:rsidP="00E26C6C">
      <w:pPr>
        <w:rPr>
          <w:rFonts w:ascii="Times New Roman" w:hAnsi="Times New Roman"/>
        </w:rPr>
      </w:pPr>
    </w:p>
    <w:p w14:paraId="4EA907BF" w14:textId="459B0D4B" w:rsidR="007979A3" w:rsidRDefault="007979A3" w:rsidP="00E26C6C">
      <w:pPr>
        <w:rPr>
          <w:rFonts w:ascii="Times New Roman" w:hAnsi="Times New Roman"/>
        </w:rPr>
      </w:pPr>
    </w:p>
    <w:p w14:paraId="6859C717" w14:textId="5737BD2F" w:rsidR="007979A3" w:rsidRDefault="007979A3" w:rsidP="00E26C6C">
      <w:pPr>
        <w:rPr>
          <w:rFonts w:ascii="Times New Roman" w:hAnsi="Times New Roman"/>
        </w:rPr>
      </w:pPr>
    </w:p>
    <w:p w14:paraId="10618945" w14:textId="08DBE3B4" w:rsidR="007979A3" w:rsidRDefault="007979A3" w:rsidP="00E26C6C">
      <w:pPr>
        <w:rPr>
          <w:rFonts w:ascii="Times New Roman" w:hAnsi="Times New Roman"/>
        </w:rPr>
      </w:pPr>
    </w:p>
    <w:p w14:paraId="76BB1660" w14:textId="0256649A" w:rsidR="007979A3" w:rsidRDefault="007979A3" w:rsidP="00E26C6C">
      <w:pPr>
        <w:rPr>
          <w:rFonts w:ascii="Times New Roman" w:hAnsi="Times New Roman"/>
        </w:rPr>
      </w:pPr>
    </w:p>
    <w:p w14:paraId="475E2802" w14:textId="0231BA30" w:rsidR="007979A3" w:rsidRDefault="007979A3" w:rsidP="00E26C6C">
      <w:pPr>
        <w:rPr>
          <w:rFonts w:ascii="Times New Roman" w:hAnsi="Times New Roman"/>
        </w:rPr>
      </w:pPr>
    </w:p>
    <w:p w14:paraId="48C0654E" w14:textId="17FB3F14" w:rsidR="007979A3" w:rsidRDefault="007979A3" w:rsidP="00E26C6C">
      <w:pPr>
        <w:rPr>
          <w:rFonts w:ascii="Times New Roman" w:hAnsi="Times New Roman"/>
        </w:rPr>
      </w:pPr>
    </w:p>
    <w:p w14:paraId="1CAF8F4D" w14:textId="161936D2" w:rsidR="007979A3" w:rsidRDefault="007979A3" w:rsidP="00E26C6C">
      <w:pPr>
        <w:rPr>
          <w:rFonts w:ascii="Times New Roman" w:hAnsi="Times New Roman"/>
        </w:rPr>
      </w:pPr>
    </w:p>
    <w:p w14:paraId="6058D274" w14:textId="4A8EA6DF" w:rsidR="007979A3" w:rsidRDefault="007979A3" w:rsidP="00E26C6C">
      <w:pPr>
        <w:rPr>
          <w:rFonts w:ascii="Times New Roman" w:hAnsi="Times New Roman"/>
        </w:rPr>
      </w:pPr>
    </w:p>
    <w:p w14:paraId="5DA4A714" w14:textId="10AAA3F4" w:rsidR="007979A3" w:rsidRDefault="007979A3" w:rsidP="00E26C6C">
      <w:pPr>
        <w:rPr>
          <w:rFonts w:ascii="Times New Roman" w:hAnsi="Times New Roman"/>
        </w:rPr>
      </w:pPr>
    </w:p>
    <w:p w14:paraId="7D607A83" w14:textId="7949009A" w:rsidR="007979A3" w:rsidRDefault="007979A3" w:rsidP="00E26C6C">
      <w:pPr>
        <w:rPr>
          <w:rFonts w:ascii="Times New Roman" w:hAnsi="Times New Roman"/>
        </w:rPr>
      </w:pPr>
    </w:p>
    <w:p w14:paraId="00A90E75" w14:textId="709C5161" w:rsidR="007979A3" w:rsidRDefault="007979A3" w:rsidP="00E26C6C">
      <w:pPr>
        <w:rPr>
          <w:rFonts w:ascii="Times New Roman" w:hAnsi="Times New Roman"/>
        </w:rPr>
      </w:pPr>
    </w:p>
    <w:p w14:paraId="37EADCE4" w14:textId="4828F65D" w:rsidR="007979A3" w:rsidRDefault="007979A3" w:rsidP="00E26C6C">
      <w:pPr>
        <w:rPr>
          <w:rFonts w:ascii="Times New Roman" w:hAnsi="Times New Roman"/>
        </w:rPr>
      </w:pPr>
    </w:p>
    <w:p w14:paraId="668017F6" w14:textId="5B2431D3" w:rsidR="007979A3" w:rsidRDefault="007979A3" w:rsidP="00E26C6C">
      <w:pPr>
        <w:rPr>
          <w:rFonts w:ascii="Times New Roman" w:hAnsi="Times New Roman"/>
        </w:rPr>
      </w:pPr>
    </w:p>
    <w:p w14:paraId="62B9FFAC" w14:textId="45CE1B64" w:rsidR="004902E1" w:rsidRPr="005E081C" w:rsidRDefault="00082F8A" w:rsidP="005E081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  <w:r w:rsidR="0006170C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149247AC" w14:textId="77777777" w:rsidR="004902E1" w:rsidRDefault="004902E1" w:rsidP="004902E1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Courier New" w:hAnsi="Courier New" w:cs="Courier New"/>
          <w:color w:val="000000"/>
          <w:sz w:val="27"/>
          <w:szCs w:val="27"/>
        </w:rPr>
        <w:tab/>
      </w:r>
    </w:p>
    <w:p w14:paraId="4E40ADB3" w14:textId="42FD4A7A" w:rsidR="004902E1" w:rsidRDefault="004902E1" w:rsidP="004902E1">
      <w:pPr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</w:tblGrid>
      <w:tr w:rsidR="007979A3" w:rsidRPr="007979A3" w14:paraId="2004B41E" w14:textId="77777777" w:rsidTr="007F7132">
        <w:tc>
          <w:tcPr>
            <w:tcW w:w="2830" w:type="dxa"/>
            <w:vAlign w:val="center"/>
          </w:tcPr>
          <w:p w14:paraId="2F52A416" w14:textId="77777777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  <w:p w14:paraId="58AD9E05" w14:textId="3140580B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л</w:t>
            </w:r>
            <w:r w:rsidRPr="007979A3"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ов</w:t>
            </w:r>
          </w:p>
          <w:p w14:paraId="10912E23" w14:textId="106DA05C" w:rsidR="007979A3" w:rsidRP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2CA3B933" w14:textId="77777777" w:rsidR="007979A3" w:rsidRP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</w:tc>
      </w:tr>
      <w:tr w:rsidR="007979A3" w:rsidRPr="007979A3" w14:paraId="01DB4E8B" w14:textId="77777777" w:rsidTr="007F7132">
        <w:tc>
          <w:tcPr>
            <w:tcW w:w="2830" w:type="dxa"/>
            <w:vAlign w:val="center"/>
          </w:tcPr>
          <w:p w14:paraId="635E8F01" w14:textId="77777777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  <w:p w14:paraId="65FD3CC3" w14:textId="05199AFC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р</w:t>
            </w:r>
            <w:r w:rsidRPr="007979A3"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иболов</w:t>
            </w:r>
          </w:p>
          <w:p w14:paraId="6F7EAD86" w14:textId="3DA109AE" w:rsidR="007979A3" w:rsidRP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69D3EA95" w14:textId="57912AD9" w:rsidR="007979A3" w:rsidRPr="007979A3" w:rsidRDefault="007979A3" w:rsidP="007F713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7979A3"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шумарство</w:t>
            </w:r>
          </w:p>
        </w:tc>
      </w:tr>
    </w:tbl>
    <w:p w14:paraId="0A1EF9BF" w14:textId="77777777" w:rsidR="007979A3" w:rsidRPr="007979A3" w:rsidRDefault="007979A3" w:rsidP="007979A3">
      <w:pPr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2548FFC" w14:textId="77777777" w:rsidR="004902E1" w:rsidRPr="002143BB" w:rsidRDefault="004902E1" w:rsidP="004902E1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1891B034" w14:textId="536E7462" w:rsidR="004902E1" w:rsidRDefault="004902E1" w:rsidP="004902E1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4F73B4B5" w14:textId="77777777" w:rsidR="007979A3" w:rsidRPr="00A57E8B" w:rsidRDefault="007979A3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2527D340" w14:textId="251309E9" w:rsidR="00FE346C" w:rsidRDefault="00FE346C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667000DD" w14:textId="71DE1A97" w:rsid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70AEF9CE" w14:textId="03B243DC" w:rsid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68E1F150" w14:textId="3EF37237" w:rsid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1C716DE4" w14:textId="77777777" w:rsidR="007F7132" w:rsidRP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3DBFDBA3" w14:textId="085426DF" w:rsidR="007979A3" w:rsidRPr="005E081C" w:rsidRDefault="007979A3" w:rsidP="007979A3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0459E0C6" w14:textId="77777777" w:rsidR="007979A3" w:rsidRDefault="007979A3" w:rsidP="007979A3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Courier New" w:hAnsi="Courier New" w:cs="Courier New"/>
          <w:color w:val="000000"/>
          <w:sz w:val="27"/>
          <w:szCs w:val="27"/>
        </w:rPr>
        <w:tab/>
      </w:r>
    </w:p>
    <w:p w14:paraId="359C9744" w14:textId="77777777" w:rsidR="007979A3" w:rsidRDefault="007979A3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4B05482" w14:textId="7BDD74BF" w:rsidR="005E081C" w:rsidRPr="00505974" w:rsidRDefault="007979A3" w:rsidP="00AD4789">
      <w:pPr>
        <w:pStyle w:val="ListParagraph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505974">
        <w:rPr>
          <w:rFonts w:ascii="Times New Roman" w:hAnsi="Times New Roman"/>
          <w:b/>
          <w:bCs/>
          <w:sz w:val="24"/>
          <w:szCs w:val="24"/>
          <w:lang w:val="sr-Cyrl-RS"/>
        </w:rPr>
        <w:t>Лов</w:t>
      </w:r>
    </w:p>
    <w:p w14:paraId="79D4C4C9" w14:textId="21B0FA70" w:rsidR="007979A3" w:rsidRDefault="007979A3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Шта подразумевамо под </w:t>
      </w:r>
      <w:r w:rsidR="00505974">
        <w:rPr>
          <w:rFonts w:ascii="Times New Roman" w:hAnsi="Times New Roman"/>
          <w:sz w:val="24"/>
          <w:szCs w:val="24"/>
          <w:lang w:val="sr-Cyrl-RS"/>
        </w:rPr>
        <w:t xml:space="preserve">појмом </w:t>
      </w:r>
      <w:r>
        <w:rPr>
          <w:rFonts w:ascii="Times New Roman" w:hAnsi="Times New Roman"/>
          <w:sz w:val="24"/>
          <w:szCs w:val="24"/>
          <w:lang w:val="sr-Cyrl-RS"/>
        </w:rPr>
        <w:t>лов?</w:t>
      </w:r>
    </w:p>
    <w:p w14:paraId="4ABB6405" w14:textId="0C31ABE3" w:rsidR="007979A3" w:rsidRDefault="007979A3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Кад је ловна сезона?</w:t>
      </w:r>
    </w:p>
    <w:p w14:paraId="689BE1A7" w14:textId="0D4746BD" w:rsidR="007979A3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Да ли </w:t>
      </w:r>
      <w:r w:rsidR="00936358">
        <w:rPr>
          <w:rFonts w:ascii="Times New Roman" w:hAnsi="Times New Roman"/>
          <w:sz w:val="24"/>
          <w:szCs w:val="24"/>
          <w:lang w:val="sr-Cyrl-RS"/>
        </w:rPr>
        <w:t>су природни услови за узгој див</w:t>
      </w:r>
      <w:r>
        <w:rPr>
          <w:rFonts w:ascii="Times New Roman" w:hAnsi="Times New Roman"/>
          <w:sz w:val="24"/>
          <w:szCs w:val="24"/>
          <w:lang w:val="sr-Cyrl-RS"/>
        </w:rPr>
        <w:t>љ</w:t>
      </w:r>
      <w:r w:rsidR="00936358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>чи повољни у нашој земљи?</w:t>
      </w:r>
    </w:p>
    <w:p w14:paraId="246EE2D4" w14:textId="02A15967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врста дивљачи се узгаја у нашој земљи?</w:t>
      </w:r>
    </w:p>
    <w:p w14:paraId="02EF7606" w14:textId="5266A1EA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Колико ловишта има у Србији?</w:t>
      </w:r>
    </w:p>
    <w:p w14:paraId="465E7B07" w14:textId="578326D0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Колико ловишта је уређено за ловни туризам?</w:t>
      </w:r>
    </w:p>
    <w:p w14:paraId="5D74DE31" w14:textId="6E407B00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ловне дестинације су најпознатије у Србији?</w:t>
      </w:r>
    </w:p>
    <w:p w14:paraId="3ABB9D12" w14:textId="4C435826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 којих земаља највише долазе ловци у нашу земљу?</w:t>
      </w:r>
    </w:p>
    <w:p w14:paraId="7BF6F66C" w14:textId="77777777" w:rsidR="007979A3" w:rsidRDefault="007979A3" w:rsidP="007979A3">
      <w:pPr>
        <w:pStyle w:val="ListParagraph"/>
        <w:ind w:left="1080"/>
        <w:rPr>
          <w:rFonts w:ascii="Times New Roman" w:hAnsi="Times New Roman"/>
          <w:sz w:val="24"/>
          <w:szCs w:val="24"/>
          <w:lang w:val="sr-Cyrl-RS"/>
        </w:rPr>
      </w:pPr>
    </w:p>
    <w:p w14:paraId="77A09859" w14:textId="670193ED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4294E634" w14:textId="65504370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33804C4" w14:textId="0A9F07D2" w:rsidR="005E081C" w:rsidRPr="00AD4789" w:rsidRDefault="00675D81" w:rsidP="005E081C">
      <w:pPr>
        <w:pStyle w:val="ListParagraph"/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Одговори</w:t>
      </w:r>
      <w:r w:rsidR="00505974">
        <w:rPr>
          <w:rFonts w:ascii="Times New Roman" w:hAnsi="Times New Roman"/>
          <w:i/>
          <w:sz w:val="24"/>
          <w:szCs w:val="24"/>
          <w:lang w:val="sr-Cyrl-RS"/>
        </w:rPr>
        <w:t>:</w:t>
      </w:r>
    </w:p>
    <w:p w14:paraId="5E83D452" w14:textId="1E1DFFA5" w:rsidR="00675D81" w:rsidRPr="00AD4789" w:rsidRDefault="00675D81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 xml:space="preserve">Лов подразумева узгој дибљачи и различите методе њиховог лова на специјално уређеним теренима </w:t>
      </w:r>
      <w:r w:rsidR="00771F93" w:rsidRPr="00AD4789">
        <w:rPr>
          <w:rFonts w:ascii="Times New Roman" w:hAnsi="Times New Roman"/>
          <w:i/>
          <w:sz w:val="24"/>
          <w:szCs w:val="24"/>
          <w:lang w:val="sr-Cyrl-RS"/>
        </w:rPr>
        <w:t>–</w:t>
      </w:r>
      <w:r w:rsidRPr="00AD4789">
        <w:rPr>
          <w:rFonts w:ascii="Times New Roman" w:hAnsi="Times New Roman"/>
          <w:i/>
          <w:sz w:val="24"/>
          <w:szCs w:val="24"/>
          <w:lang w:val="sr-Cyrl-RS"/>
        </w:rPr>
        <w:t xml:space="preserve"> ловиштима</w:t>
      </w:r>
      <w:r w:rsidR="00771F93" w:rsidRPr="00AD4789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7FE52E9C" w14:textId="280E879A" w:rsidR="00771F93" w:rsidRPr="00AD4789" w:rsidRDefault="00771F93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Ловна сезона зависи од врсте животиње – за неке животиње само у току зиме, а за неке током целе године.</w:t>
      </w:r>
    </w:p>
    <w:p w14:paraId="5074F988" w14:textId="06A1EE79" w:rsidR="00771F93" w:rsidRPr="00AD4789" w:rsidRDefault="00771F93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Јесу, за ситну и крупну дивљач.</w:t>
      </w:r>
    </w:p>
    <w:p w14:paraId="0D465554" w14:textId="2201EB80" w:rsidR="00771F93" w:rsidRPr="00AD4789" w:rsidRDefault="00771F93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Ситна дивљач (зец, фазан, јаребица, дивља патка, јазавац) и крупна дивљач (дивља свиња, јелени, срне, муфлони)</w:t>
      </w:r>
      <w:r w:rsidR="00AD4789" w:rsidRPr="00AD4789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2BB3E2B3" w14:textId="4F20AB0A" w:rsidR="00AD4789" w:rsidRPr="00AD4789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Србија има преко 320 ловишта.</w:t>
      </w:r>
    </w:p>
    <w:p w14:paraId="334E8C54" w14:textId="73EC00F9" w:rsidR="00AD4789" w:rsidRPr="00AD4789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За потребе ловног туризма уређена су 43 ловишта.</w:t>
      </w:r>
    </w:p>
    <w:p w14:paraId="3FEE3A2E" w14:textId="012973B0" w:rsidR="00AD4789" w:rsidRPr="00AD4789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Најпознатије ловне дестинације су Карађорђево, Голија, Стара планина, Апатински рит, Делиблатска пешчара, Моровић, Цер....</w:t>
      </w:r>
    </w:p>
    <w:p w14:paraId="2DE7451B" w14:textId="06A34CA8" w:rsidR="005F6004" w:rsidRPr="00A428DB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Ловци највише долазе из Мађарске, Аустрије, Нем</w:t>
      </w:r>
      <w:r w:rsidR="00A428DB">
        <w:rPr>
          <w:rFonts w:ascii="Times New Roman" w:hAnsi="Times New Roman"/>
          <w:i/>
          <w:sz w:val="24"/>
          <w:szCs w:val="24"/>
          <w:lang w:val="sr-Cyrl-RS"/>
        </w:rPr>
        <w:t>ачке, Италије, Швајцарске</w:t>
      </w:r>
      <w:r w:rsidR="00295ED5">
        <w:rPr>
          <w:rFonts w:ascii="Times New Roman" w:hAnsi="Times New Roman"/>
          <w:i/>
          <w:sz w:val="24"/>
          <w:szCs w:val="24"/>
          <w:lang w:val="sr-Cyrl-RS"/>
        </w:rPr>
        <w:t>..</w:t>
      </w:r>
      <w:r w:rsidR="00A428DB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48E82586" w14:textId="41C06DE5" w:rsidR="005F6004" w:rsidRDefault="005F6004" w:rsidP="005F6004">
      <w:pPr>
        <w:rPr>
          <w:rFonts w:ascii="Times New Roman" w:hAnsi="Times New Roman"/>
          <w:sz w:val="24"/>
          <w:szCs w:val="24"/>
          <w:lang w:val="sr-Cyrl-RS"/>
        </w:rPr>
      </w:pPr>
    </w:p>
    <w:p w14:paraId="0E44D21F" w14:textId="013DA045" w:rsidR="00295ED5" w:rsidRDefault="00295ED5" w:rsidP="005F6004">
      <w:pPr>
        <w:rPr>
          <w:rFonts w:ascii="Times New Roman" w:hAnsi="Times New Roman"/>
          <w:sz w:val="24"/>
          <w:szCs w:val="24"/>
          <w:lang w:val="sr-Cyrl-RS"/>
        </w:rPr>
      </w:pPr>
    </w:p>
    <w:p w14:paraId="343A229A" w14:textId="77777777" w:rsidR="00295ED5" w:rsidRDefault="00295ED5" w:rsidP="005F6004">
      <w:pPr>
        <w:rPr>
          <w:rFonts w:ascii="Times New Roman" w:hAnsi="Times New Roman"/>
          <w:sz w:val="24"/>
          <w:szCs w:val="24"/>
          <w:lang w:val="sr-Cyrl-RS"/>
        </w:rPr>
      </w:pPr>
    </w:p>
    <w:p w14:paraId="4EFA7EA4" w14:textId="0EA40845" w:rsidR="00936358" w:rsidRDefault="0072345B" w:rsidP="0072345B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14:paraId="7880621E" w14:textId="70410CCF" w:rsidR="002B11B3" w:rsidRDefault="002B11B3" w:rsidP="0072345B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777A6" w14:paraId="1A847C82" w14:textId="77777777" w:rsidTr="00D25C6B">
        <w:tc>
          <w:tcPr>
            <w:tcW w:w="9628" w:type="dxa"/>
          </w:tcPr>
          <w:p w14:paraId="6C474B30" w14:textId="77777777" w:rsidR="009777A6" w:rsidRDefault="009777A6" w:rsidP="009777A6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25B8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Риболов</w:t>
            </w:r>
          </w:p>
          <w:p w14:paraId="2401EAB8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подразумевамо под риболовом?</w:t>
            </w:r>
          </w:p>
          <w:p w14:paraId="78965521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риболова су заступљене у Србији?</w:t>
            </w:r>
          </w:p>
          <w:p w14:paraId="3A4CCD59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којим рекама је заступљен речни риболов?</w:t>
            </w:r>
          </w:p>
          <w:p w14:paraId="2F6E9AA3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којим језерима је заступљен језерски риболов?</w:t>
            </w:r>
          </w:p>
          <w:p w14:paraId="412F27BF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ком делу наше земље је најзаступљенији узгој рибе у рибњацима?</w:t>
            </w:r>
          </w:p>
          <w:p w14:paraId="49149DA2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одлике спортског риболова?</w:t>
            </w:r>
          </w:p>
          <w:p w14:paraId="36F02220" w14:textId="492C0D1D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рибе се лове у равничарским рекама?</w:t>
            </w:r>
          </w:p>
          <w:p w14:paraId="1277D71F" w14:textId="0408622E" w:rsidR="009777A6" w:rsidRPr="00D25C6B" w:rsidRDefault="00D25C6B" w:rsidP="00723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рибе се лове у планинским рекама?</w:t>
            </w:r>
          </w:p>
        </w:tc>
      </w:tr>
    </w:tbl>
    <w:p w14:paraId="24B60B39" w14:textId="5FE6B881" w:rsidR="0072345B" w:rsidRPr="0072345B" w:rsidRDefault="0072345B" w:rsidP="0072345B">
      <w:pPr>
        <w:rPr>
          <w:lang w:val="sr-Cyrl-RS"/>
        </w:rPr>
      </w:pPr>
    </w:p>
    <w:p w14:paraId="623C5AC4" w14:textId="76D94E6A" w:rsidR="0072345B" w:rsidRDefault="0072345B" w:rsidP="0072345B">
      <w:pPr>
        <w:rPr>
          <w:lang w:val="sr-Cyrl-RS"/>
        </w:rPr>
      </w:pPr>
    </w:p>
    <w:p w14:paraId="09A22801" w14:textId="0DB39356" w:rsidR="0072345B" w:rsidRPr="0072345B" w:rsidRDefault="0072345B" w:rsidP="0072345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3D27FC72" w14:textId="0232447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Риболов подразумева узгој и лов рибе у рибњацима и другим воденим површинама.</w:t>
      </w:r>
    </w:p>
    <w:p w14:paraId="32DC974C" w14:textId="7DEF5EF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 Србији су заступљени речни и језерски риболов.</w:t>
      </w:r>
    </w:p>
    <w:p w14:paraId="74125262" w14:textId="19B4A91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Речни риболов је најзаступљенији на Дунаву, Сави, Дрини, Великој Морави.</w:t>
      </w:r>
    </w:p>
    <w:p w14:paraId="42C7FAC6" w14:textId="38946FA7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Језерски</w:t>
      </w:r>
      <w:r w:rsidR="00936358">
        <w:rPr>
          <w:rFonts w:ascii="Times New Roman" w:hAnsi="Times New Roman"/>
          <w:i/>
          <w:sz w:val="24"/>
          <w:szCs w:val="24"/>
          <w:lang w:val="sr-Cyrl-RS"/>
        </w:rPr>
        <w:t xml:space="preserve"> риболов је најзаступљенији на Ф</w:t>
      </w:r>
      <w:r w:rsidRPr="0072345B">
        <w:rPr>
          <w:rFonts w:ascii="Times New Roman" w:hAnsi="Times New Roman"/>
          <w:i/>
          <w:sz w:val="24"/>
          <w:szCs w:val="24"/>
          <w:lang w:val="sr-Cyrl-RS"/>
        </w:rPr>
        <w:t>рушкогорским и Белоцркванским језерима, Бованском језеру...</w:t>
      </w:r>
    </w:p>
    <w:p w14:paraId="09A50126" w14:textId="5E0E1D73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Узгој рибе у  рибњацима најзаступљенији је у Војводини.</w:t>
      </w:r>
    </w:p>
    <w:p w14:paraId="5E8CA74E" w14:textId="43C6A526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Код спортског риболова риба се враћа у воду.</w:t>
      </w:r>
    </w:p>
    <w:p w14:paraId="36BA8928" w14:textId="0B6CF6C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 равничарским рекама највише се лове шаран, бабушка, сом, штука.</w:t>
      </w:r>
    </w:p>
    <w:p w14:paraId="6E4454AF" w14:textId="6BA0D8C3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 планинским рекама највише се лови пастрмка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23313ED4" w14:textId="6C212829" w:rsidR="0072345B" w:rsidRDefault="0072345B" w:rsidP="0072345B">
      <w:pPr>
        <w:rPr>
          <w:rFonts w:ascii="Times New Roman" w:hAnsi="Times New Roman"/>
          <w:sz w:val="24"/>
          <w:szCs w:val="24"/>
          <w:lang w:val="sr-Cyrl-RS"/>
        </w:rPr>
      </w:pPr>
    </w:p>
    <w:p w14:paraId="4F0E9FC2" w14:textId="79A68380" w:rsidR="0072345B" w:rsidRDefault="0072345B" w:rsidP="0072345B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C6B" w14:paraId="5BD005DC" w14:textId="77777777" w:rsidTr="00D25C6B">
        <w:tc>
          <w:tcPr>
            <w:tcW w:w="9628" w:type="dxa"/>
          </w:tcPr>
          <w:p w14:paraId="111218EA" w14:textId="77777777" w:rsidR="00D25C6B" w:rsidRPr="00025B86" w:rsidRDefault="00D25C6B" w:rsidP="00D25C6B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25B8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Шумарство</w:t>
            </w:r>
          </w:p>
          <w:p w14:paraId="1EE865EC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подразумевамо под шумом?</w:t>
            </w:r>
          </w:p>
          <w:p w14:paraId="549AC38F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је шумарство?</w:t>
            </w:r>
          </w:p>
          <w:p w14:paraId="504D20F6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Због чега се у нашој земљи површина под шумом смањила?</w:t>
            </w:r>
          </w:p>
          <w:p w14:paraId="39F6594E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Колики проценат наше земље је под шумом?</w:t>
            </w:r>
          </w:p>
          <w:p w14:paraId="3ACCDA4E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ком делу наше земље има највише, а у ком најмање површине под шумом?</w:t>
            </w:r>
          </w:p>
          <w:p w14:paraId="5FDFBB6D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дрвећа преовлађују у шумама наше земље?</w:t>
            </w:r>
          </w:p>
          <w:p w14:paraId="25261D51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представља највећу претњу шумама Србије?</w:t>
            </w:r>
          </w:p>
          <w:p w14:paraId="3BB2F78F" w14:textId="7E94EF54" w:rsidR="00D25C6B" w:rsidRPr="00D25C6B" w:rsidRDefault="00D25C6B" w:rsidP="0072345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представља најважнију меру у заштити шума?</w:t>
            </w:r>
          </w:p>
        </w:tc>
      </w:tr>
    </w:tbl>
    <w:p w14:paraId="72E28E40" w14:textId="7878274E" w:rsidR="00D25C6B" w:rsidRDefault="00D25C6B" w:rsidP="0072345B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328DA2AF" w14:textId="7DC5EBFE" w:rsidR="0064656C" w:rsidRDefault="0064656C" w:rsidP="0064656C">
      <w:pPr>
        <w:rPr>
          <w:lang w:val="sr-Cyrl-RS"/>
        </w:rPr>
      </w:pPr>
    </w:p>
    <w:p w14:paraId="2CFB6BE1" w14:textId="2E8F4CA9" w:rsidR="0064656C" w:rsidRPr="009D403A" w:rsidRDefault="0064656C" w:rsidP="0064656C">
      <w:p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4A7CAF15" w14:textId="7F50DD45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 xml:space="preserve">Под шумом подразумевамо сваку површину већу од 500 </w:t>
      </w:r>
      <w:r w:rsidRPr="009D403A">
        <w:rPr>
          <w:rFonts w:ascii="Times New Roman" w:hAnsi="Times New Roman"/>
          <w:i/>
          <w:sz w:val="24"/>
          <w:szCs w:val="24"/>
        </w:rPr>
        <w:t>m</w:t>
      </w:r>
      <w:r w:rsidRPr="009D403A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која је обрасла шумским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дрвећем чија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доминантна стабла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достижу висину изнад</w:t>
      </w:r>
      <w:r w:rsidRPr="009D403A">
        <w:rPr>
          <w:rFonts w:ascii="Times New Roman" w:hAnsi="Times New Roman"/>
          <w:i/>
          <w:sz w:val="24"/>
          <w:szCs w:val="24"/>
        </w:rPr>
        <w:t xml:space="preserve"> 5 m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5C458BD0" w14:textId="726021F5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Шумарство је привредна делатност која обухвата подизање, очување и рационално коришћење шума.</w:t>
      </w:r>
    </w:p>
    <w:p w14:paraId="6D03AAD6" w14:textId="4EFCF0C9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До смањења површина под шумом у нашој земљи долази због претварања шумског земљишта у обрадиво, коришћења дрва за огрев и у индустрији и због изградње насеља и саобраћајница.</w:t>
      </w:r>
    </w:p>
    <w:p w14:paraId="58AE4122" w14:textId="4EAE2A27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У нашој земљи данас је 25% површине под шумом.</w:t>
      </w:r>
    </w:p>
    <w:p w14:paraId="0A93F0B7" w14:textId="16E199A0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Највише шума има на планинама, а најмање у Војводини.</w:t>
      </w:r>
    </w:p>
    <w:p w14:paraId="67CF593A" w14:textId="2F170ACA" w:rsidR="0064656C" w:rsidRPr="009D403A" w:rsidRDefault="009D403A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Преовлађују листопадне шуме букве, храста, цера, врбе, тополе и јасена.</w:t>
      </w:r>
    </w:p>
    <w:p w14:paraId="2205B65C" w14:textId="71C97577" w:rsidR="009D403A" w:rsidRPr="009D403A" w:rsidRDefault="009D403A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Највећу претњу представљају прекомерна и илегална сеча.</w:t>
      </w:r>
    </w:p>
    <w:p w14:paraId="58AC38FC" w14:textId="5C424735" w:rsidR="009D403A" w:rsidRPr="0064656C" w:rsidRDefault="009D403A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Најважнија мера је планско пошумљавање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CF4FC" w14:textId="77777777" w:rsidR="004729DF" w:rsidRDefault="004729DF" w:rsidP="005F6004">
      <w:r>
        <w:separator/>
      </w:r>
    </w:p>
  </w:endnote>
  <w:endnote w:type="continuationSeparator" w:id="0">
    <w:p w14:paraId="237A279D" w14:textId="77777777" w:rsidR="004729DF" w:rsidRDefault="004729DF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17CA" w14:textId="77777777" w:rsidR="004729DF" w:rsidRDefault="004729DF" w:rsidP="005F6004">
      <w:r>
        <w:separator/>
      </w:r>
    </w:p>
  </w:footnote>
  <w:footnote w:type="continuationSeparator" w:id="0">
    <w:p w14:paraId="0A6FF634" w14:textId="77777777" w:rsidR="004729DF" w:rsidRDefault="004729DF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88003C"/>
    <w:multiLevelType w:val="hybridMultilevel"/>
    <w:tmpl w:val="7818C8F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46F67"/>
    <w:multiLevelType w:val="hybridMultilevel"/>
    <w:tmpl w:val="CF407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25B86"/>
    <w:rsid w:val="00046DE0"/>
    <w:rsid w:val="00056DB8"/>
    <w:rsid w:val="00056F51"/>
    <w:rsid w:val="00057814"/>
    <w:rsid w:val="0006170C"/>
    <w:rsid w:val="00063D8E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95ED5"/>
    <w:rsid w:val="002B11B3"/>
    <w:rsid w:val="002B7888"/>
    <w:rsid w:val="002D4C0F"/>
    <w:rsid w:val="002E2A18"/>
    <w:rsid w:val="002E69AA"/>
    <w:rsid w:val="002F07A2"/>
    <w:rsid w:val="0030530C"/>
    <w:rsid w:val="00307924"/>
    <w:rsid w:val="00333E7F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729DF"/>
    <w:rsid w:val="004902E1"/>
    <w:rsid w:val="00494765"/>
    <w:rsid w:val="004A16EB"/>
    <w:rsid w:val="004A1877"/>
    <w:rsid w:val="004B642C"/>
    <w:rsid w:val="004B6ACE"/>
    <w:rsid w:val="00505974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533B"/>
    <w:rsid w:val="005F6004"/>
    <w:rsid w:val="00617A40"/>
    <w:rsid w:val="00627A17"/>
    <w:rsid w:val="00631872"/>
    <w:rsid w:val="0064656C"/>
    <w:rsid w:val="00655EC5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345B"/>
    <w:rsid w:val="00727B2A"/>
    <w:rsid w:val="0074414C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619C"/>
    <w:rsid w:val="007E6EC1"/>
    <w:rsid w:val="007F7132"/>
    <w:rsid w:val="008026C8"/>
    <w:rsid w:val="008126F8"/>
    <w:rsid w:val="00814C65"/>
    <w:rsid w:val="008208DC"/>
    <w:rsid w:val="00823F2D"/>
    <w:rsid w:val="008247B6"/>
    <w:rsid w:val="00834514"/>
    <w:rsid w:val="008352D8"/>
    <w:rsid w:val="008602A2"/>
    <w:rsid w:val="00860FDD"/>
    <w:rsid w:val="00875750"/>
    <w:rsid w:val="0088464C"/>
    <w:rsid w:val="008A299B"/>
    <w:rsid w:val="008C5FE7"/>
    <w:rsid w:val="008E0C30"/>
    <w:rsid w:val="008E0CD9"/>
    <w:rsid w:val="009005E5"/>
    <w:rsid w:val="009117C6"/>
    <w:rsid w:val="00912197"/>
    <w:rsid w:val="009135B5"/>
    <w:rsid w:val="00914F09"/>
    <w:rsid w:val="009209A1"/>
    <w:rsid w:val="00922104"/>
    <w:rsid w:val="00936358"/>
    <w:rsid w:val="0094558B"/>
    <w:rsid w:val="00956B7B"/>
    <w:rsid w:val="00957915"/>
    <w:rsid w:val="009777A6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5390"/>
    <w:rsid w:val="00A51F7B"/>
    <w:rsid w:val="00A53844"/>
    <w:rsid w:val="00A62D9A"/>
    <w:rsid w:val="00A663E6"/>
    <w:rsid w:val="00A82D0C"/>
    <w:rsid w:val="00A87934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D5A0D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CE4E9B"/>
    <w:rsid w:val="00D015CB"/>
    <w:rsid w:val="00D01C8C"/>
    <w:rsid w:val="00D10744"/>
    <w:rsid w:val="00D14BEC"/>
    <w:rsid w:val="00D163D2"/>
    <w:rsid w:val="00D25C6B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81136"/>
    <w:rsid w:val="00E91509"/>
    <w:rsid w:val="00E94719"/>
    <w:rsid w:val="00EB33D9"/>
    <w:rsid w:val="00EB4732"/>
    <w:rsid w:val="00EC1BF8"/>
    <w:rsid w:val="00ED292F"/>
    <w:rsid w:val="00ED405A"/>
    <w:rsid w:val="00EE43DE"/>
    <w:rsid w:val="00EF0EAE"/>
    <w:rsid w:val="00EF3935"/>
    <w:rsid w:val="00F06A74"/>
    <w:rsid w:val="00F1226F"/>
    <w:rsid w:val="00F12A18"/>
    <w:rsid w:val="00F12F34"/>
    <w:rsid w:val="00F14F3E"/>
    <w:rsid w:val="00F161FC"/>
    <w:rsid w:val="00F21F5B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PmM6SUn7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838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16</cp:revision>
  <dcterms:created xsi:type="dcterms:W3CDTF">2021-01-24T14:04:00Z</dcterms:created>
  <dcterms:modified xsi:type="dcterms:W3CDTF">2021-07-02T08:09:00Z</dcterms:modified>
</cp:coreProperties>
</file>